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1E" w:rsidRPr="00F630C3" w:rsidRDefault="00080C1E" w:rsidP="00F630C3">
      <w:pPr>
        <w:jc w:val="center"/>
        <w:rPr>
          <w:b/>
          <w:sz w:val="36"/>
          <w:szCs w:val="36"/>
        </w:rPr>
      </w:pPr>
      <w:r w:rsidRPr="00080C1E">
        <w:rPr>
          <w:rFonts w:hint="eastAsia"/>
          <w:b/>
          <w:sz w:val="36"/>
          <w:szCs w:val="36"/>
        </w:rPr>
        <w:t>尔雅通识教育选修课线上考试操作流程</w:t>
      </w:r>
    </w:p>
    <w:p w:rsidR="00080C1E" w:rsidRPr="00080C1E" w:rsidRDefault="00080C1E" w:rsidP="00080C1E">
      <w:pPr>
        <w:spacing w:line="360" w:lineRule="auto"/>
        <w:rPr>
          <w:rFonts w:asciiTheme="minorEastAsia" w:hAnsiTheme="minorEastAsia" w:cstheme="minorEastAsia"/>
          <w:b/>
          <w:sz w:val="24"/>
        </w:rPr>
      </w:pPr>
      <w:r w:rsidRPr="00080C1E">
        <w:rPr>
          <w:rFonts w:asciiTheme="minorEastAsia" w:hAnsiTheme="minorEastAsia" w:cstheme="minorEastAsia" w:hint="eastAsia"/>
          <w:b/>
          <w:sz w:val="24"/>
        </w:rPr>
        <w:t>登录考试平台</w:t>
      </w:r>
    </w:p>
    <w:p w:rsidR="00080C1E" w:rsidRDefault="00080C1E" w:rsidP="00080C1E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考生使用</w:t>
      </w:r>
      <w:r w:rsidRPr="00F630C3">
        <w:rPr>
          <w:rFonts w:asciiTheme="minorEastAsia" w:hAnsiTheme="minorEastAsia" w:cstheme="minorEastAsia" w:hint="eastAsia"/>
          <w:b/>
          <w:sz w:val="24"/>
        </w:rPr>
        <w:t>手机登录“学习通APP”</w:t>
      </w:r>
      <w:r w:rsidR="000C0E0D" w:rsidRPr="000C0E0D">
        <w:rPr>
          <w:rFonts w:hint="eastAsia"/>
        </w:rPr>
        <w:t xml:space="preserve"> </w:t>
      </w:r>
      <w:r w:rsidR="000C0E0D" w:rsidRPr="000C0E0D">
        <w:rPr>
          <w:rFonts w:asciiTheme="minorEastAsia" w:hAnsiTheme="minorEastAsia" w:cstheme="minorEastAsia" w:hint="eastAsia"/>
          <w:sz w:val="24"/>
        </w:rPr>
        <w:t>或在</w:t>
      </w:r>
      <w:r w:rsidR="000C0E0D" w:rsidRPr="00F630C3">
        <w:rPr>
          <w:rFonts w:asciiTheme="minorEastAsia" w:hAnsiTheme="minorEastAsia" w:cstheme="minorEastAsia" w:hint="eastAsia"/>
          <w:b/>
          <w:sz w:val="24"/>
        </w:rPr>
        <w:t>电脑</w:t>
      </w:r>
      <w:proofErr w:type="gramStart"/>
      <w:r w:rsidR="000C0E0D" w:rsidRPr="00F630C3">
        <w:rPr>
          <w:rFonts w:asciiTheme="minorEastAsia" w:hAnsiTheme="minorEastAsia" w:cstheme="minorEastAsia" w:hint="eastAsia"/>
          <w:b/>
          <w:sz w:val="24"/>
        </w:rPr>
        <w:t>端打开</w:t>
      </w:r>
      <w:proofErr w:type="gramEnd"/>
      <w:r w:rsidR="000C0E0D" w:rsidRPr="00F630C3">
        <w:rPr>
          <w:rFonts w:asciiTheme="minorEastAsia" w:hAnsiTheme="minorEastAsia" w:cstheme="minorEastAsia" w:hint="eastAsia"/>
          <w:b/>
          <w:sz w:val="24"/>
        </w:rPr>
        <w:t>浏览器访问“广东外语外贸大学南国商学院网络教学平台”</w:t>
      </w:r>
      <w:r>
        <w:rPr>
          <w:rFonts w:asciiTheme="minorEastAsia" w:hAnsiTheme="minorEastAsia" w:cstheme="minorEastAsia" w:hint="eastAsia"/>
          <w:sz w:val="24"/>
        </w:rPr>
        <w:t>，输入账号及密码（账号为学号，初始密码是123456，若密码已被修改，则使用新密码）。</w:t>
      </w:r>
    </w:p>
    <w:p w:rsidR="00080C1E" w:rsidRDefault="00080C1E" w:rsidP="00080C1E">
      <w:pPr>
        <w:spacing w:line="360" w:lineRule="auto"/>
        <w:rPr>
          <w:rFonts w:asciiTheme="minorEastAsia" w:hAnsiTheme="minorEastAsia" w:cstheme="minorEastAsia" w:hint="eastAsia"/>
          <w:sz w:val="24"/>
        </w:rPr>
      </w:pPr>
    </w:p>
    <w:p w:rsidR="00F630C3" w:rsidRDefault="00F630C3" w:rsidP="00080C1E">
      <w:pPr>
        <w:spacing w:line="360" w:lineRule="auto"/>
        <w:rPr>
          <w:rFonts w:asciiTheme="minorEastAsia" w:hAnsiTheme="minorEastAsia" w:cstheme="minorEastAsia" w:hint="eastAsia"/>
          <w:b/>
          <w:sz w:val="24"/>
        </w:rPr>
      </w:pPr>
      <w:r w:rsidRPr="00F630C3">
        <w:rPr>
          <w:rFonts w:asciiTheme="minorEastAsia" w:hAnsiTheme="minorEastAsia" w:cstheme="minorEastAsia" w:hint="eastAsia"/>
          <w:b/>
          <w:sz w:val="24"/>
        </w:rPr>
        <w:t>一、“学习通APP”</w:t>
      </w:r>
      <w:r w:rsidRPr="00F630C3">
        <w:rPr>
          <w:rFonts w:hint="eastAsia"/>
          <w:b/>
        </w:rPr>
        <w:t xml:space="preserve"> </w:t>
      </w:r>
      <w:r w:rsidRPr="00F630C3">
        <w:rPr>
          <w:rFonts w:asciiTheme="minorEastAsia" w:hAnsiTheme="minorEastAsia" w:cstheme="minorEastAsia" w:hint="eastAsia"/>
          <w:b/>
          <w:sz w:val="24"/>
        </w:rPr>
        <w:t>线上考试操作流程：</w:t>
      </w:r>
    </w:p>
    <w:p w:rsidR="00F630C3" w:rsidRPr="00F630C3" w:rsidRDefault="00F630C3" w:rsidP="00080C1E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 w:rsidRPr="00F630C3">
        <w:rPr>
          <w:rFonts w:asciiTheme="minorEastAsia" w:hAnsiTheme="minorEastAsia" w:cstheme="minorEastAsia" w:hint="eastAsia"/>
          <w:sz w:val="24"/>
        </w:rPr>
        <w:t>1.</w:t>
      </w:r>
      <w:r w:rsidRPr="00F630C3">
        <w:rPr>
          <w:rFonts w:asciiTheme="minorEastAsia" w:hAnsiTheme="minorEastAsia" w:cstheme="minorEastAsia" w:hint="eastAsia"/>
          <w:b/>
          <w:sz w:val="24"/>
        </w:rPr>
        <w:t>进入考试。</w:t>
      </w:r>
      <w:r w:rsidRPr="00F630C3">
        <w:rPr>
          <w:rFonts w:asciiTheme="minorEastAsia" w:hAnsiTheme="minorEastAsia" w:cstheme="minorEastAsia" w:hint="eastAsia"/>
          <w:sz w:val="24"/>
        </w:rPr>
        <w:t>手机登录“学习通APP”，在“任务”模块点击“作业/</w:t>
      </w:r>
      <w:r>
        <w:rPr>
          <w:rFonts w:asciiTheme="minorEastAsia" w:hAnsiTheme="minorEastAsia" w:cstheme="minorEastAsia" w:hint="eastAsia"/>
          <w:sz w:val="24"/>
        </w:rPr>
        <w:t>考试”按钮，进入考试</w:t>
      </w:r>
      <w:r w:rsidRPr="00F630C3">
        <w:rPr>
          <w:rFonts w:asciiTheme="minorEastAsia" w:hAnsiTheme="minorEastAsia" w:cstheme="minorEastAsia" w:hint="eastAsia"/>
          <w:sz w:val="24"/>
        </w:rPr>
        <w:t>。</w:t>
      </w:r>
    </w:p>
    <w:p w:rsidR="00F630C3" w:rsidRDefault="00F630C3" w:rsidP="00080C1E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>
        <w:rPr>
          <w:noProof/>
        </w:rPr>
        <w:drawing>
          <wp:inline distT="0" distB="0" distL="0" distR="0" wp14:anchorId="5FF9089B" wp14:editId="03D0BEBA">
            <wp:extent cx="4562475" cy="22955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b="46918"/>
                    <a:stretch/>
                  </pic:blipFill>
                  <pic:spPr bwMode="auto">
                    <a:xfrm>
                      <a:off x="0" y="0"/>
                      <a:ext cx="4562475" cy="2295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630C3" w:rsidRDefault="00F630C3" w:rsidP="00080C1E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</w:t>
      </w:r>
      <w:r w:rsidRPr="00F630C3">
        <w:rPr>
          <w:rFonts w:asciiTheme="minorEastAsia" w:hAnsiTheme="minorEastAsia" w:cstheme="minorEastAsia" w:hint="eastAsia"/>
          <w:b/>
          <w:sz w:val="24"/>
        </w:rPr>
        <w:t xml:space="preserve"> 答题。</w:t>
      </w:r>
      <w:r>
        <w:rPr>
          <w:rFonts w:asciiTheme="minorEastAsia" w:hAnsiTheme="minorEastAsia" w:cstheme="minorEastAsia" w:hint="eastAsia"/>
          <w:sz w:val="24"/>
        </w:rPr>
        <w:t>勾选“我已阅读并同意”，进行答题。</w:t>
      </w:r>
    </w:p>
    <w:p w:rsidR="00F630C3" w:rsidRDefault="00F630C3" w:rsidP="00080C1E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>
        <w:rPr>
          <w:noProof/>
        </w:rPr>
        <w:drawing>
          <wp:inline distT="0" distB="0" distL="0" distR="0" wp14:anchorId="4F4FED51" wp14:editId="470DB6DC">
            <wp:extent cx="4524375" cy="43053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0C3" w:rsidRDefault="00F630C3" w:rsidP="00080C1E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 xml:space="preserve">3. </w:t>
      </w:r>
      <w:r w:rsidRPr="00F630C3">
        <w:rPr>
          <w:rFonts w:asciiTheme="minorEastAsia" w:hAnsiTheme="minorEastAsia" w:cstheme="minorEastAsia" w:hint="eastAsia"/>
          <w:b/>
          <w:sz w:val="24"/>
        </w:rPr>
        <w:t>交卷</w:t>
      </w:r>
      <w:r>
        <w:rPr>
          <w:rFonts w:asciiTheme="minorEastAsia" w:hAnsiTheme="minorEastAsia" w:cstheme="minorEastAsia" w:hint="eastAsia"/>
          <w:sz w:val="24"/>
        </w:rPr>
        <w:t>。完成答题后，点击“交卷”。</w:t>
      </w:r>
    </w:p>
    <w:p w:rsidR="00F630C3" w:rsidRDefault="00F630C3" w:rsidP="00080C1E">
      <w:pPr>
        <w:spacing w:line="360" w:lineRule="auto"/>
        <w:rPr>
          <w:rFonts w:asciiTheme="minorEastAsia" w:hAnsiTheme="minorEastAsia" w:cstheme="minorEastAsia" w:hint="eastAsia"/>
          <w:sz w:val="24"/>
        </w:rPr>
      </w:pPr>
      <w:r>
        <w:rPr>
          <w:noProof/>
        </w:rPr>
        <w:drawing>
          <wp:inline distT="0" distB="0" distL="0" distR="0" wp14:anchorId="063027F6" wp14:editId="5B9AC2F2">
            <wp:extent cx="4467225" cy="42005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0C3" w:rsidRPr="00F630C3" w:rsidRDefault="00F630C3" w:rsidP="00080C1E">
      <w:pPr>
        <w:spacing w:line="360" w:lineRule="auto"/>
        <w:rPr>
          <w:rFonts w:asciiTheme="minorEastAsia" w:hAnsiTheme="minorEastAsia" w:cstheme="minorEastAsia"/>
          <w:sz w:val="24"/>
        </w:rPr>
      </w:pPr>
    </w:p>
    <w:p w:rsidR="00080C1E" w:rsidRPr="00F630C3" w:rsidRDefault="00080C1E" w:rsidP="00080C1E">
      <w:pPr>
        <w:spacing w:line="360" w:lineRule="auto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</w:t>
      </w:r>
      <w:r w:rsidR="00F630C3" w:rsidRPr="00F630C3">
        <w:rPr>
          <w:rFonts w:asciiTheme="minorEastAsia" w:hAnsiTheme="minorEastAsia" w:cstheme="minorEastAsia" w:hint="eastAsia"/>
          <w:b/>
          <w:sz w:val="24"/>
        </w:rPr>
        <w:t>电脑端访问“广东外语外贸大学南国商学院网络教学平台”</w:t>
      </w:r>
      <w:r w:rsidR="006143DE" w:rsidRPr="006143DE">
        <w:rPr>
          <w:rFonts w:hint="eastAsia"/>
        </w:rPr>
        <w:t xml:space="preserve"> </w:t>
      </w:r>
      <w:r w:rsidR="006143DE" w:rsidRPr="006143DE">
        <w:rPr>
          <w:rFonts w:asciiTheme="minorEastAsia" w:hAnsiTheme="minorEastAsia" w:cstheme="minorEastAsia" w:hint="eastAsia"/>
          <w:b/>
          <w:sz w:val="24"/>
        </w:rPr>
        <w:t>线上考试操作流程</w:t>
      </w:r>
      <w:r w:rsidR="006143DE">
        <w:rPr>
          <w:rFonts w:asciiTheme="minorEastAsia" w:hAnsiTheme="minorEastAsia" w:cstheme="minorEastAsia" w:hint="eastAsia"/>
          <w:b/>
          <w:sz w:val="24"/>
        </w:rPr>
        <w:t>：</w:t>
      </w:r>
    </w:p>
    <w:p w:rsidR="00080C1E" w:rsidRDefault="006143DE" w:rsidP="00080C1E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</w:t>
      </w:r>
      <w:r w:rsidRPr="006143DE">
        <w:rPr>
          <w:rFonts w:asciiTheme="minorEastAsia" w:hAnsiTheme="minorEastAsia" w:cstheme="minorEastAsia" w:hint="eastAsia"/>
          <w:b/>
          <w:sz w:val="24"/>
        </w:rPr>
        <w:t xml:space="preserve"> 进入考试。</w:t>
      </w:r>
      <w:r w:rsidR="00080C1E" w:rsidRPr="00080C1E">
        <w:rPr>
          <w:rFonts w:asciiTheme="minorEastAsia" w:hAnsiTheme="minorEastAsia" w:cstheme="minorEastAsia" w:hint="eastAsia"/>
          <w:sz w:val="24"/>
        </w:rPr>
        <w:t>登录后，点击“考试”</w:t>
      </w:r>
      <w:r>
        <w:rPr>
          <w:rFonts w:asciiTheme="minorEastAsia" w:hAnsiTheme="minorEastAsia" w:cstheme="minorEastAsia" w:hint="eastAsia"/>
          <w:sz w:val="24"/>
        </w:rPr>
        <w:t>。</w:t>
      </w:r>
      <w:r w:rsidR="00080C1E" w:rsidRPr="00080C1E">
        <w:rPr>
          <w:rFonts w:asciiTheme="minorEastAsia" w:hAnsiTheme="minorEastAsia" w:cstheme="minorEastAsia" w:hint="eastAsia"/>
          <w:sz w:val="24"/>
        </w:rPr>
        <w:t>系统加载试题需要一定时间，加载后可以看到相关课程信息，点击【开始考试】正式进入考试</w:t>
      </w:r>
      <w:r w:rsidR="00080C1E">
        <w:rPr>
          <w:rFonts w:asciiTheme="minorEastAsia" w:hAnsiTheme="minorEastAsia" w:cstheme="minorEastAsia" w:hint="eastAsia"/>
          <w:sz w:val="24"/>
        </w:rPr>
        <w:t>。</w:t>
      </w:r>
    </w:p>
    <w:p w:rsidR="00080C1E" w:rsidRDefault="00080C1E" w:rsidP="00080C1E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noProof/>
        </w:rPr>
        <w:drawing>
          <wp:inline distT="0" distB="0" distL="0" distR="0" wp14:anchorId="25C7B9DE" wp14:editId="733BE7CF">
            <wp:extent cx="5127920" cy="2743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1761" cy="274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80C1E" w:rsidRPr="006143DE" w:rsidRDefault="006143DE" w:rsidP="00080C1E">
      <w:pPr>
        <w:spacing w:line="360" w:lineRule="auto"/>
        <w:rPr>
          <w:rFonts w:asciiTheme="minorEastAsia" w:hAnsiTheme="minorEastAsia" w:cstheme="minorEastAsia"/>
          <w:b/>
          <w:sz w:val="24"/>
        </w:rPr>
      </w:pPr>
      <w:r>
        <w:rPr>
          <w:rFonts w:asciiTheme="minorEastAsia" w:hAnsiTheme="minorEastAsia" w:cstheme="minorEastAsia" w:hint="eastAsia"/>
          <w:b/>
          <w:sz w:val="24"/>
        </w:rPr>
        <w:t xml:space="preserve">2. </w:t>
      </w:r>
      <w:r w:rsidR="00080C1E" w:rsidRPr="00080C1E">
        <w:rPr>
          <w:rFonts w:asciiTheme="minorEastAsia" w:hAnsiTheme="minorEastAsia" w:cstheme="minorEastAsia" w:hint="eastAsia"/>
          <w:b/>
          <w:sz w:val="24"/>
        </w:rPr>
        <w:t>答题</w:t>
      </w:r>
      <w:r>
        <w:rPr>
          <w:rFonts w:asciiTheme="minorEastAsia" w:hAnsiTheme="minorEastAsia" w:cstheme="minorEastAsia" w:hint="eastAsia"/>
          <w:b/>
          <w:sz w:val="24"/>
        </w:rPr>
        <w:t>。</w:t>
      </w:r>
      <w:r w:rsidR="00080C1E" w:rsidRPr="00080C1E">
        <w:rPr>
          <w:rFonts w:asciiTheme="minorEastAsia" w:hAnsiTheme="minorEastAsia" w:cstheme="minorEastAsia" w:hint="eastAsia"/>
          <w:sz w:val="24"/>
        </w:rPr>
        <w:t>考试界面上方显示考试限时及倒计时。请在限时之内完成并提交，否则系统将自动提交答卷。右方</w:t>
      </w:r>
      <w:r>
        <w:rPr>
          <w:rFonts w:asciiTheme="minorEastAsia" w:hAnsiTheme="minorEastAsia" w:cstheme="minorEastAsia" w:hint="eastAsia"/>
          <w:sz w:val="24"/>
        </w:rPr>
        <w:t>的小框</w:t>
      </w:r>
      <w:r w:rsidR="00080C1E" w:rsidRPr="00080C1E">
        <w:rPr>
          <w:rFonts w:asciiTheme="minorEastAsia" w:hAnsiTheme="minorEastAsia" w:cstheme="minorEastAsia" w:hint="eastAsia"/>
          <w:sz w:val="24"/>
        </w:rPr>
        <w:t>颜色</w:t>
      </w:r>
      <w:r>
        <w:rPr>
          <w:rFonts w:asciiTheme="minorEastAsia" w:hAnsiTheme="minorEastAsia" w:cstheme="minorEastAsia" w:hint="eastAsia"/>
          <w:sz w:val="24"/>
        </w:rPr>
        <w:t>表示不同答题</w:t>
      </w:r>
      <w:r w:rsidR="00080C1E" w:rsidRPr="00080C1E">
        <w:rPr>
          <w:rFonts w:asciiTheme="minorEastAsia" w:hAnsiTheme="minorEastAsia" w:cstheme="minorEastAsia" w:hint="eastAsia"/>
          <w:sz w:val="24"/>
        </w:rPr>
        <w:t>状态：</w:t>
      </w:r>
    </w:p>
    <w:p w:rsidR="00080C1E" w:rsidRDefault="00080C1E" w:rsidP="00080C1E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noProof/>
        </w:rPr>
        <w:lastRenderedPageBreak/>
        <w:drawing>
          <wp:inline distT="0" distB="0" distL="0" distR="0" wp14:anchorId="3563221A" wp14:editId="632991B4">
            <wp:extent cx="4943475" cy="307365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1533" cy="307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C1E" w:rsidRDefault="00080C1E" w:rsidP="00080C1E">
      <w:pPr>
        <w:spacing w:line="360" w:lineRule="auto"/>
        <w:rPr>
          <w:rFonts w:asciiTheme="minorEastAsia" w:hAnsiTheme="minorEastAsia" w:cstheme="minorEastAsia"/>
          <w:sz w:val="24"/>
        </w:rPr>
      </w:pPr>
      <w:r w:rsidRPr="00080C1E">
        <w:rPr>
          <w:rFonts w:asciiTheme="minorEastAsia" w:hAnsiTheme="minorEastAsia" w:cstheme="minorEastAsia" w:hint="eastAsia"/>
          <w:sz w:val="24"/>
        </w:rPr>
        <w:t>每门课程考试时间为40分钟，考生点击“考试”即开始答题，须在规定时间内完成考试并提交试卷。参加两门或两门以上课程考试的考生，应在规定时间内完成一门课程考试并提交答卷后，才能继续进行下一门课程的考试。考生在考试中途退出考试界面的，系统按自动交卷处理。</w:t>
      </w:r>
    </w:p>
    <w:p w:rsidR="00080C1E" w:rsidRPr="00080C1E" w:rsidRDefault="006143DE" w:rsidP="00080C1E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3. </w:t>
      </w:r>
      <w:r w:rsidRPr="006143DE">
        <w:rPr>
          <w:rFonts w:asciiTheme="minorEastAsia" w:hAnsiTheme="minorEastAsia" w:cstheme="minorEastAsia" w:hint="eastAsia"/>
          <w:b/>
          <w:sz w:val="24"/>
        </w:rPr>
        <w:t>交卷。</w:t>
      </w:r>
      <w:r w:rsidR="00080C1E" w:rsidRPr="00080C1E">
        <w:rPr>
          <w:rFonts w:asciiTheme="minorEastAsia" w:hAnsiTheme="minorEastAsia" w:cstheme="minorEastAsia" w:hint="eastAsia"/>
          <w:sz w:val="24"/>
        </w:rPr>
        <w:t>学生完成答题后，点击【交卷】即可。</w:t>
      </w:r>
    </w:p>
    <w:sectPr w:rsidR="00080C1E" w:rsidRPr="00080C1E" w:rsidSect="00F630C3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B37" w:rsidRDefault="00DD7B37" w:rsidP="00F630C3">
      <w:r>
        <w:separator/>
      </w:r>
    </w:p>
  </w:endnote>
  <w:endnote w:type="continuationSeparator" w:id="0">
    <w:p w:rsidR="00DD7B37" w:rsidRDefault="00DD7B37" w:rsidP="00F6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B37" w:rsidRDefault="00DD7B37" w:rsidP="00F630C3">
      <w:r>
        <w:separator/>
      </w:r>
    </w:p>
  </w:footnote>
  <w:footnote w:type="continuationSeparator" w:id="0">
    <w:p w:rsidR="00DD7B37" w:rsidRDefault="00DD7B37" w:rsidP="00F630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C1E"/>
    <w:rsid w:val="00080C1E"/>
    <w:rsid w:val="000C0E0D"/>
    <w:rsid w:val="006143DE"/>
    <w:rsid w:val="00D34416"/>
    <w:rsid w:val="00DD7B37"/>
    <w:rsid w:val="00F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0C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0C1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63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30C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3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30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0C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0C1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63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30C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3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30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</Words>
  <Characters>473</Characters>
  <Application>Microsoft Office Word</Application>
  <DocSecurity>0</DocSecurity>
  <Lines>3</Lines>
  <Paragraphs>1</Paragraphs>
  <ScaleCrop>false</ScaleCrop>
  <Company>Microsoft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3</cp:revision>
  <cp:lastPrinted>2021-05-17T06:08:00Z</cp:lastPrinted>
  <dcterms:created xsi:type="dcterms:W3CDTF">2021-05-17T01:48:00Z</dcterms:created>
  <dcterms:modified xsi:type="dcterms:W3CDTF">2021-05-17T06:10:00Z</dcterms:modified>
</cp:coreProperties>
</file>